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5" w:rsidRDefault="00D319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955" w:rsidRDefault="00D31955">
      <w:pPr>
        <w:pStyle w:val="ConsPlusNormal"/>
        <w:jc w:val="both"/>
        <w:outlineLvl w:val="0"/>
      </w:pPr>
    </w:p>
    <w:p w:rsidR="00D31955" w:rsidRDefault="00D319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1955" w:rsidRDefault="00D31955">
      <w:pPr>
        <w:pStyle w:val="ConsPlusTitle"/>
        <w:jc w:val="center"/>
      </w:pPr>
    </w:p>
    <w:p w:rsidR="00D31955" w:rsidRDefault="00D31955">
      <w:pPr>
        <w:pStyle w:val="ConsPlusTitle"/>
        <w:jc w:val="center"/>
      </w:pPr>
      <w:r>
        <w:t>ПОСТАНОВЛЕНИЕ</w:t>
      </w:r>
    </w:p>
    <w:p w:rsidR="00D31955" w:rsidRDefault="00D31955">
      <w:pPr>
        <w:pStyle w:val="ConsPlusTitle"/>
        <w:jc w:val="center"/>
      </w:pPr>
      <w:r>
        <w:t>от 29 июля 1998 г. N 857</w:t>
      </w:r>
    </w:p>
    <w:p w:rsidR="00D31955" w:rsidRDefault="00D31955">
      <w:pPr>
        <w:pStyle w:val="ConsPlusTitle"/>
        <w:jc w:val="center"/>
      </w:pPr>
    </w:p>
    <w:p w:rsidR="00D31955" w:rsidRDefault="00D31955">
      <w:pPr>
        <w:pStyle w:val="ConsPlusTitle"/>
        <w:jc w:val="center"/>
      </w:pPr>
      <w:r>
        <w:t>ОБ УТВЕРЖДЕНИИ УСТАВА ФЕДЕРАЛЬНОГО ФОНДА</w:t>
      </w:r>
    </w:p>
    <w:p w:rsidR="00D31955" w:rsidRDefault="00D31955">
      <w:pPr>
        <w:pStyle w:val="ConsPlusTitle"/>
        <w:jc w:val="center"/>
      </w:pPr>
      <w:r>
        <w:t>ОБЯЗАТЕЛЬНОГО МЕДИЦИНСКОГО СТРАХОВАНИЯ</w:t>
      </w:r>
    </w:p>
    <w:p w:rsidR="00D31955" w:rsidRDefault="00D31955">
      <w:pPr>
        <w:pStyle w:val="ConsPlusNormal"/>
        <w:jc w:val="center"/>
      </w:pPr>
    </w:p>
    <w:p w:rsidR="00D31955" w:rsidRDefault="00D31955">
      <w:pPr>
        <w:pStyle w:val="ConsPlusNormal"/>
        <w:jc w:val="center"/>
      </w:pPr>
      <w:r>
        <w:t>Список изменяющих документов</w:t>
      </w:r>
    </w:p>
    <w:p w:rsidR="00D31955" w:rsidRDefault="00D31955">
      <w:pPr>
        <w:pStyle w:val="ConsPlusNormal"/>
        <w:jc w:val="center"/>
      </w:pPr>
      <w:r>
        <w:t xml:space="preserve">(в ред. Постановлений Правительства РФ от 16.12.2004 </w:t>
      </w:r>
      <w:hyperlink r:id="rId5" w:history="1">
        <w:r>
          <w:rPr>
            <w:color w:val="0000FF"/>
          </w:rPr>
          <w:t>N 795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30.12.2006 </w:t>
      </w:r>
      <w:hyperlink r:id="rId6" w:history="1">
        <w:r>
          <w:rPr>
            <w:color w:val="0000FF"/>
          </w:rPr>
          <w:t>N 861</w:t>
        </w:r>
      </w:hyperlink>
      <w:r>
        <w:t xml:space="preserve">, от 27.10.2008 </w:t>
      </w:r>
      <w:hyperlink r:id="rId7" w:history="1">
        <w:r>
          <w:rPr>
            <w:color w:val="0000FF"/>
          </w:rPr>
          <w:t>N 782</w:t>
        </w:r>
      </w:hyperlink>
      <w:r>
        <w:t xml:space="preserve">, от 22.06.2009 </w:t>
      </w:r>
      <w:hyperlink r:id="rId8" w:history="1">
        <w:r>
          <w:rPr>
            <w:color w:val="0000FF"/>
          </w:rPr>
          <w:t>N 509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15.08.2012 </w:t>
      </w:r>
      <w:hyperlink r:id="rId9" w:history="1">
        <w:r>
          <w:rPr>
            <w:color w:val="0000FF"/>
          </w:rPr>
          <w:t>N 830</w:t>
        </w:r>
      </w:hyperlink>
      <w:r>
        <w:t xml:space="preserve">, от 04.02.2013 </w:t>
      </w:r>
      <w:hyperlink r:id="rId10" w:history="1">
        <w:r>
          <w:rPr>
            <w:color w:val="0000FF"/>
          </w:rPr>
          <w:t>N 79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986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31.10.2015 </w:t>
      </w:r>
      <w:hyperlink r:id="rId12" w:history="1">
        <w:r>
          <w:rPr>
            <w:color w:val="0000FF"/>
          </w:rPr>
          <w:t>N 1173</w:t>
        </w:r>
      </w:hyperlink>
      <w:r>
        <w:t xml:space="preserve">, от 29.11.2016 </w:t>
      </w:r>
      <w:hyperlink r:id="rId13" w:history="1">
        <w:r>
          <w:rPr>
            <w:color w:val="0000FF"/>
          </w:rPr>
          <w:t>N 1257</w:t>
        </w:r>
      </w:hyperlink>
      <w:r>
        <w:t>)</w:t>
      </w:r>
    </w:p>
    <w:p w:rsidR="00D31955" w:rsidRDefault="00D31955">
      <w:pPr>
        <w:pStyle w:val="ConsPlusNormal"/>
        <w:jc w:val="center"/>
      </w:pPr>
    </w:p>
    <w:p w:rsidR="00D31955" w:rsidRDefault="00D31955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1998 г. N 729 "Вопросы Федерального фонда обязательного медицинского страхования" Правительство Российской Федерации постановляет:</w:t>
      </w:r>
    </w:p>
    <w:p w:rsidR="00D31955" w:rsidRDefault="00D319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устав</w:t>
        </w:r>
      </w:hyperlink>
      <w:r>
        <w:t xml:space="preserve"> Федерального фонда обязательного медицинского страхования.</w:t>
      </w:r>
    </w:p>
    <w:p w:rsidR="00D31955" w:rsidRDefault="00D31955">
      <w:pPr>
        <w:pStyle w:val="ConsPlusNormal"/>
        <w:ind w:firstLine="540"/>
        <w:jc w:val="both"/>
      </w:pPr>
      <w:r>
        <w:t>2. Признать утратившими силу:</w:t>
      </w:r>
    </w:p>
    <w:p w:rsidR="00D31955" w:rsidRDefault="00EA5F21">
      <w:pPr>
        <w:pStyle w:val="ConsPlusNormal"/>
        <w:ind w:firstLine="540"/>
        <w:jc w:val="both"/>
      </w:pPr>
      <w:hyperlink r:id="rId15" w:history="1">
        <w:r w:rsidR="00D31955">
          <w:rPr>
            <w:color w:val="0000FF"/>
          </w:rPr>
          <w:t>Постановление</w:t>
        </w:r>
      </w:hyperlink>
      <w:r w:rsidR="00D31955">
        <w:t xml:space="preserve"> Совета Министров - Правительства Российской Федерации от 22 сентября 1993 г. N 930 "Об утверждении Положения об исполнительной дирекции Федерального фонда обязательного медицинского страхования" (Собрание актов Президента и Правительства Российской Федерации, 1993, N 39, ст. 3619);</w:t>
      </w:r>
    </w:p>
    <w:p w:rsidR="00D31955" w:rsidRDefault="00EA5F21">
      <w:pPr>
        <w:pStyle w:val="ConsPlusNormal"/>
        <w:ind w:firstLine="540"/>
        <w:jc w:val="both"/>
      </w:pPr>
      <w:hyperlink r:id="rId16" w:history="1">
        <w:r w:rsidR="00D31955">
          <w:rPr>
            <w:color w:val="0000FF"/>
          </w:rPr>
          <w:t>Постановление</w:t>
        </w:r>
      </w:hyperlink>
      <w:r w:rsidR="00D31955">
        <w:t xml:space="preserve"> Правительства Российской Федерации от 21 марта 1994 г. N 225 "О внесении изменений и дополнений в Положение об исполнительной дирекции Федерального фонда обязательного медицинского страхования, утвержденное Постановлением Совета Министров - Правительства Российской Федерации от 22 сентября 1993 г. N 930" (Собрание актов Президента и Правительства Российской Федерации, 1994, N 13, ст. 1000).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right"/>
      </w:pPr>
      <w:r>
        <w:t>Председатель Правительства</w:t>
      </w:r>
    </w:p>
    <w:p w:rsidR="00D31955" w:rsidRDefault="00D31955">
      <w:pPr>
        <w:pStyle w:val="ConsPlusNormal"/>
        <w:jc w:val="right"/>
      </w:pPr>
      <w:r>
        <w:t>Российской Федерации</w:t>
      </w:r>
    </w:p>
    <w:p w:rsidR="00D31955" w:rsidRDefault="00D31955">
      <w:pPr>
        <w:pStyle w:val="ConsPlusNormal"/>
        <w:jc w:val="right"/>
      </w:pPr>
      <w:r>
        <w:t>С.КИРИЕНКО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</w:pPr>
    </w:p>
    <w:p w:rsidR="00D31955" w:rsidRDefault="00D31955">
      <w:pPr>
        <w:pStyle w:val="ConsPlusNormal"/>
      </w:pPr>
    </w:p>
    <w:p w:rsidR="00D31955" w:rsidRDefault="00D31955">
      <w:pPr>
        <w:pStyle w:val="ConsPlusNormal"/>
      </w:pP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right"/>
        <w:outlineLvl w:val="0"/>
      </w:pPr>
      <w:bookmarkStart w:id="0" w:name="P29"/>
      <w:bookmarkEnd w:id="0"/>
      <w:r>
        <w:t>Утвержден</w:t>
      </w:r>
    </w:p>
    <w:p w:rsidR="00D31955" w:rsidRDefault="00D31955">
      <w:pPr>
        <w:pStyle w:val="ConsPlusNormal"/>
        <w:jc w:val="right"/>
      </w:pPr>
      <w:r>
        <w:t>Постановлением Правительства</w:t>
      </w:r>
    </w:p>
    <w:p w:rsidR="00D31955" w:rsidRDefault="00D31955">
      <w:pPr>
        <w:pStyle w:val="ConsPlusNormal"/>
        <w:jc w:val="right"/>
      </w:pPr>
      <w:r>
        <w:t>Российской Федерации</w:t>
      </w:r>
    </w:p>
    <w:p w:rsidR="00D31955" w:rsidRDefault="00D31955">
      <w:pPr>
        <w:pStyle w:val="ConsPlusNormal"/>
        <w:jc w:val="right"/>
      </w:pPr>
      <w:r>
        <w:t>от 29 июля 1998 г. N 857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955" w:rsidRDefault="00D31955">
      <w:pPr>
        <w:pStyle w:val="ConsPlusNormal"/>
        <w:ind w:firstLine="540"/>
        <w:jc w:val="both"/>
      </w:pPr>
      <w:r>
        <w:t>КонсультантПлюс: примечание.</w:t>
      </w:r>
    </w:p>
    <w:p w:rsidR="00D31955" w:rsidRDefault="00D31955">
      <w:pPr>
        <w:pStyle w:val="ConsPlusNormal"/>
        <w:ind w:firstLine="540"/>
        <w:jc w:val="both"/>
      </w:pPr>
      <w:r>
        <w:t>Устав Федерального фонда обязательного медицинского страхования действует до дня вступления в силу федерального закона о государственных социальных фондах (</w:t>
      </w:r>
      <w:hyperlink r:id="rId17" w:history="1">
        <w:r>
          <w:rPr>
            <w:color w:val="0000FF"/>
          </w:rPr>
          <w:t>подпункт 1 части 13 статьи 51</w:t>
        </w:r>
      </w:hyperlink>
      <w:r>
        <w:t xml:space="preserve"> Федерального закона от 29.11.2010 N 326-ФЗ).</w:t>
      </w:r>
    </w:p>
    <w:p w:rsidR="00D31955" w:rsidRDefault="00D31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955" w:rsidRDefault="00D31955">
      <w:pPr>
        <w:pStyle w:val="ConsPlusTitle"/>
        <w:jc w:val="center"/>
      </w:pPr>
      <w:r>
        <w:t>УСТАВ</w:t>
      </w:r>
    </w:p>
    <w:p w:rsidR="00D31955" w:rsidRDefault="00D31955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D31955" w:rsidRDefault="00D31955">
      <w:pPr>
        <w:pStyle w:val="ConsPlusNormal"/>
        <w:jc w:val="center"/>
      </w:pPr>
    </w:p>
    <w:p w:rsidR="00D31955" w:rsidRDefault="00D31955">
      <w:pPr>
        <w:pStyle w:val="ConsPlusNormal"/>
        <w:jc w:val="center"/>
      </w:pPr>
      <w:r>
        <w:t>Список изменяющих документов</w:t>
      </w:r>
    </w:p>
    <w:p w:rsidR="00D31955" w:rsidRDefault="00D31955">
      <w:pPr>
        <w:pStyle w:val="ConsPlusNormal"/>
        <w:jc w:val="center"/>
      </w:pPr>
      <w:r>
        <w:t xml:space="preserve">(в ред. Постановлений Правительства РФ от 16.12.2004 </w:t>
      </w:r>
      <w:hyperlink r:id="rId18" w:history="1">
        <w:r>
          <w:rPr>
            <w:color w:val="0000FF"/>
          </w:rPr>
          <w:t>N 795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30.12.2006 </w:t>
      </w:r>
      <w:hyperlink r:id="rId19" w:history="1">
        <w:r>
          <w:rPr>
            <w:color w:val="0000FF"/>
          </w:rPr>
          <w:t>N 861</w:t>
        </w:r>
      </w:hyperlink>
      <w:r>
        <w:t xml:space="preserve">, от 27.10.2008 </w:t>
      </w:r>
      <w:hyperlink r:id="rId20" w:history="1">
        <w:r>
          <w:rPr>
            <w:color w:val="0000FF"/>
          </w:rPr>
          <w:t>N 782</w:t>
        </w:r>
      </w:hyperlink>
      <w:r>
        <w:t xml:space="preserve">, от 22.06.2009 </w:t>
      </w:r>
      <w:hyperlink r:id="rId21" w:history="1">
        <w:r>
          <w:rPr>
            <w:color w:val="0000FF"/>
          </w:rPr>
          <w:t>N 509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15.08.2012 </w:t>
      </w:r>
      <w:hyperlink r:id="rId22" w:history="1">
        <w:r>
          <w:rPr>
            <w:color w:val="0000FF"/>
          </w:rPr>
          <w:t>N 830</w:t>
        </w:r>
      </w:hyperlink>
      <w:r>
        <w:t xml:space="preserve">, от 04.02.2013 </w:t>
      </w:r>
      <w:hyperlink r:id="rId23" w:history="1">
        <w:r>
          <w:rPr>
            <w:color w:val="0000FF"/>
          </w:rPr>
          <w:t>N 79</w:t>
        </w:r>
      </w:hyperlink>
      <w:r>
        <w:t xml:space="preserve">, от 27.09.2014 </w:t>
      </w:r>
      <w:hyperlink r:id="rId24" w:history="1">
        <w:r>
          <w:rPr>
            <w:color w:val="0000FF"/>
          </w:rPr>
          <w:t>N 986</w:t>
        </w:r>
      </w:hyperlink>
      <w:r>
        <w:t>,</w:t>
      </w:r>
    </w:p>
    <w:p w:rsidR="00D31955" w:rsidRDefault="00D31955">
      <w:pPr>
        <w:pStyle w:val="ConsPlusNormal"/>
        <w:jc w:val="center"/>
      </w:pPr>
      <w:r>
        <w:t xml:space="preserve">от 31.10.2015 </w:t>
      </w:r>
      <w:hyperlink r:id="rId25" w:history="1">
        <w:r>
          <w:rPr>
            <w:color w:val="0000FF"/>
          </w:rPr>
          <w:t>N 1173</w:t>
        </w:r>
      </w:hyperlink>
      <w:r>
        <w:t xml:space="preserve">, от 29.11.2016 </w:t>
      </w:r>
      <w:hyperlink r:id="rId26" w:history="1">
        <w:r>
          <w:rPr>
            <w:color w:val="0000FF"/>
          </w:rPr>
          <w:t>N 1257</w:t>
        </w:r>
      </w:hyperlink>
      <w:r>
        <w:t>)</w:t>
      </w:r>
    </w:p>
    <w:p w:rsidR="00D31955" w:rsidRDefault="00D31955">
      <w:pPr>
        <w:pStyle w:val="ConsPlusNormal"/>
        <w:jc w:val="center"/>
      </w:pPr>
    </w:p>
    <w:p w:rsidR="00D31955" w:rsidRDefault="00D31955">
      <w:pPr>
        <w:pStyle w:val="ConsPlusNormal"/>
        <w:jc w:val="center"/>
        <w:outlineLvl w:val="1"/>
      </w:pPr>
      <w:r>
        <w:t>I. Общие положения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>1. Федеральный фонд обязательного медицинского страхования (далее именуется - Федеральный фонд) реализует государственную политику в области обязательного медицинского страхования граждан как составной части государственного социального страхования.</w:t>
      </w:r>
    </w:p>
    <w:p w:rsidR="00D31955" w:rsidRDefault="00D31955">
      <w:pPr>
        <w:pStyle w:val="ConsPlusNormal"/>
        <w:ind w:firstLine="540"/>
        <w:jc w:val="both"/>
      </w:pPr>
      <w:r>
        <w:t xml:space="preserve">2. Федеральный фонд осуществляет свою деятельность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здравоохранения Российской Федерации и настоящим уставом.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28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29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3. Федеральный фонд является самостоятельным государственным некоммерческим финансово-кредитным учреждением.</w:t>
      </w:r>
    </w:p>
    <w:p w:rsidR="00D31955" w:rsidRDefault="00D31955">
      <w:pPr>
        <w:pStyle w:val="ConsPlusNormal"/>
        <w:ind w:firstLine="540"/>
        <w:jc w:val="both"/>
      </w:pPr>
      <w:r>
        <w:t>4. Федеральный фонд является юридическим лицом, имеет самостоятельный баланс, обособленное имущество, счета в учреждениях Центрального банка Российской Федерации и других кредитных организациях, печать со своим наименованием, штампы и бланки установленного образца.</w:t>
      </w:r>
    </w:p>
    <w:p w:rsidR="00D31955" w:rsidRDefault="00D31955">
      <w:pPr>
        <w:pStyle w:val="ConsPlusNormal"/>
        <w:ind w:firstLine="540"/>
        <w:jc w:val="both"/>
      </w:pPr>
      <w:r>
        <w:t>5. Полное официальное наименование Федерального фонда - Федеральный фонд обязательного медицинского страхования, сокращенное наименование - ФОМС.</w:t>
      </w:r>
    </w:p>
    <w:p w:rsidR="00D31955" w:rsidRDefault="00D31955">
      <w:pPr>
        <w:pStyle w:val="ConsPlusNormal"/>
        <w:ind w:firstLine="540"/>
        <w:jc w:val="both"/>
      </w:pPr>
      <w:r>
        <w:t>6. Местонахождение Федерального фонда: 101481, Москва, ГСП-4, ул. Новослободская, 37.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center"/>
        <w:outlineLvl w:val="1"/>
      </w:pPr>
      <w:r>
        <w:t>II. Задачи Федерального фонда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 xml:space="preserve">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15.08.2012 N 830.</w:t>
      </w:r>
    </w:p>
    <w:p w:rsidR="00D31955" w:rsidRDefault="00D31955">
      <w:pPr>
        <w:pStyle w:val="ConsPlusNormal"/>
        <w:ind w:firstLine="540"/>
        <w:jc w:val="both"/>
      </w:pPr>
    </w:p>
    <w:p w:rsidR="00D31955" w:rsidRDefault="00D31955">
      <w:pPr>
        <w:pStyle w:val="ConsPlusNormal"/>
        <w:jc w:val="center"/>
        <w:outlineLvl w:val="1"/>
      </w:pPr>
      <w:r>
        <w:t>III. Полномочия Федерального фонда</w:t>
      </w:r>
    </w:p>
    <w:p w:rsidR="00D31955" w:rsidRDefault="00D31955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>8. Федеральный фонд:</w:t>
      </w:r>
    </w:p>
    <w:p w:rsidR="00D31955" w:rsidRDefault="00D31955">
      <w:pPr>
        <w:pStyle w:val="ConsPlusNormal"/>
        <w:ind w:firstLine="540"/>
        <w:jc w:val="both"/>
      </w:pPr>
      <w:r>
        <w:t xml:space="preserve">1) участвует в разработке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D31955" w:rsidRDefault="00D31955">
      <w:pPr>
        <w:pStyle w:val="ConsPlusNormal"/>
        <w:ind w:firstLine="540"/>
        <w:jc w:val="both"/>
      </w:pPr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Министерством здравоохранения Российской Федерации;</w:t>
      </w:r>
    </w:p>
    <w:p w:rsidR="00D31955" w:rsidRDefault="00D31955">
      <w:pPr>
        <w:pStyle w:val="ConsPlusNormal"/>
        <w:ind w:firstLine="540"/>
        <w:jc w:val="both"/>
      </w:pPr>
      <w:r>
        <w:t xml:space="preserve">2(1) осуществляет выравнивание финансовых условий деятельности территориальных фондов в рамках базовой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обязательного медицинского страхования;</w:t>
      </w:r>
    </w:p>
    <w:p w:rsidR="00D31955" w:rsidRDefault="00D31955">
      <w:pPr>
        <w:pStyle w:val="ConsPlusNormal"/>
        <w:jc w:val="both"/>
      </w:pPr>
      <w:r>
        <w:t xml:space="preserve">(пп. 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79)</w:t>
      </w:r>
    </w:p>
    <w:p w:rsidR="00D31955" w:rsidRDefault="00D31955">
      <w:pPr>
        <w:pStyle w:val="ConsPlusNormal"/>
        <w:ind w:firstLine="540"/>
        <w:jc w:val="both"/>
      </w:pPr>
      <w:r>
        <w:t>3)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 xml:space="preserve">4) имеет право начислять в соответствии со </w:t>
      </w:r>
      <w:hyperlink r:id="rId35" w:history="1">
        <w:r>
          <w:rPr>
            <w:color w:val="0000FF"/>
          </w:rPr>
          <w:t>статьей 25</w:t>
        </w:r>
      </w:hyperlink>
      <w:r>
        <w:t xml:space="preserve"> Федерального закона "Об обязательном медицинском страховании в Российской Федерации"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порядке, аналогичном порядку, установленному </w:t>
      </w:r>
      <w:hyperlink r:id="rId36" w:history="1">
        <w:r>
          <w:rPr>
            <w:color w:val="0000FF"/>
          </w:rPr>
          <w:t>статьей 18</w:t>
        </w:r>
      </w:hyperlink>
      <w:r>
        <w:t xml:space="preserve"> Федерального закона "О страховых взносах в Пенсионный </w:t>
      </w:r>
      <w:r>
        <w:lastRenderedPageBreak/>
        <w:t>фонд Российской Федерации, Фонд социального страхования Российской Федерации, Федеральный фонд обязательного медицинского страхования";</w:t>
      </w:r>
    </w:p>
    <w:p w:rsidR="00D31955" w:rsidRDefault="00D31955">
      <w:pPr>
        <w:pStyle w:val="ConsPlusNormal"/>
        <w:ind w:firstLine="540"/>
        <w:jc w:val="both"/>
      </w:pPr>
      <w:r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D31955" w:rsidRDefault="00D31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955" w:rsidRDefault="00D319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31955" w:rsidRDefault="00EA5F21">
      <w:pPr>
        <w:pStyle w:val="ConsPlusNormal"/>
        <w:ind w:firstLine="540"/>
        <w:jc w:val="both"/>
      </w:pPr>
      <w:hyperlink r:id="rId37" w:history="1">
        <w:r w:rsidR="00D31955">
          <w:rPr>
            <w:color w:val="0000FF"/>
          </w:rPr>
          <w:t>Указом</w:t>
        </w:r>
      </w:hyperlink>
      <w:r w:rsidR="00D31955">
        <w:rPr>
          <w:color w:val="0A2666"/>
        </w:rPr>
        <w:t xml:space="preserve"> Президента РФ от 20.03.2001 N 318 введена государственная регистрация нормативных актов, затрагивающих права и обязанности граждан, устанавливающих правовой статус организаций или носящих межведомственный характер, издаваемых ФФОМС.</w:t>
      </w:r>
    </w:p>
    <w:p w:rsidR="00D31955" w:rsidRDefault="00D31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955" w:rsidRDefault="00D31955">
      <w:pPr>
        <w:pStyle w:val="ConsPlusNormal"/>
        <w:ind w:firstLine="540"/>
        <w:jc w:val="both"/>
      </w:pPr>
      <w:r>
        <w:t xml:space="preserve">6) издает нормативные правовые акты и методические указания в соответствии с полномочиями, установленными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D31955" w:rsidRDefault="00D31955">
      <w:pPr>
        <w:pStyle w:val="ConsPlusNormal"/>
        <w:ind w:firstLine="540"/>
        <w:jc w:val="both"/>
      </w:pPr>
      <w:r>
        <w:t xml:space="preserve">7) утверждает формы заявлений, реестров счетов, актов, иных документов, указанных в нормативных правовых актах,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порядок их заполнения, если иное не установлено этим Федеральным </w:t>
      </w:r>
      <w:hyperlink r:id="rId40" w:history="1">
        <w:r>
          <w:rPr>
            <w:color w:val="0000FF"/>
          </w:rPr>
          <w:t>законом</w:t>
        </w:r>
      </w:hyperlink>
      <w:r>
        <w:t>;</w:t>
      </w:r>
    </w:p>
    <w:p w:rsidR="00D31955" w:rsidRDefault="00D31955">
      <w:pPr>
        <w:pStyle w:val="ConsPlusNormal"/>
        <w:ind w:firstLine="540"/>
        <w:jc w:val="both"/>
      </w:pPr>
      <w:r>
        <w:t>8)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986)</w:t>
      </w:r>
    </w:p>
    <w:p w:rsidR="00D31955" w:rsidRDefault="00D31955">
      <w:pPr>
        <w:pStyle w:val="ConsPlusNormal"/>
        <w:ind w:firstLine="540"/>
        <w:jc w:val="both"/>
      </w:pPr>
      <w:r>
        <w:t>9)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10)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11)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12) ведет единый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D31955" w:rsidRDefault="00D31955">
      <w:pPr>
        <w:pStyle w:val="ConsPlusNormal"/>
        <w:ind w:firstLine="540"/>
        <w:jc w:val="both"/>
      </w:pPr>
      <w:r>
        <w:t>13) ведет единый регистр застрахованных лиц;</w:t>
      </w:r>
    </w:p>
    <w:p w:rsidR="00D31955" w:rsidRDefault="00D31955">
      <w:pPr>
        <w:pStyle w:val="ConsPlusNormal"/>
        <w:ind w:firstLine="540"/>
        <w:jc w:val="both"/>
      </w:pPr>
      <w:r>
        <w:t>14) имеет право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D31955" w:rsidRDefault="00D31955">
      <w:pPr>
        <w:pStyle w:val="ConsPlusNormal"/>
        <w:ind w:firstLine="540"/>
        <w:jc w:val="both"/>
      </w:pPr>
      <w:r>
        <w:t>15) в пределах своих полномочий проводит проверку достоверности информации, предоставленной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D31955" w:rsidRDefault="00D31955">
      <w:pPr>
        <w:pStyle w:val="ConsPlusNormal"/>
        <w:ind w:firstLine="540"/>
        <w:jc w:val="both"/>
      </w:pPr>
      <w:r>
        <w:t>16) обеспечивает в пределах своей компетенции защиту сведений, составляющих информацию ограниченного доступа;</w:t>
      </w:r>
    </w:p>
    <w:p w:rsidR="00D31955" w:rsidRDefault="00D31955">
      <w:pPr>
        <w:pStyle w:val="ConsPlusNormal"/>
        <w:ind w:firstLine="540"/>
        <w:jc w:val="both"/>
      </w:pPr>
      <w:r>
        <w:t>17) осуществляет международное сотрудничество в сфере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18) вправе организовывать подготовку и дополнительное профессиональное образование,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страхования;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42" w:history="1">
        <w:r>
          <w:rPr>
            <w:color w:val="0000FF"/>
          </w:rPr>
          <w:t>N 79</w:t>
        </w:r>
      </w:hyperlink>
      <w:r>
        <w:t xml:space="preserve">, от 27.09.2014 </w:t>
      </w:r>
      <w:hyperlink r:id="rId43" w:history="1">
        <w:r>
          <w:rPr>
            <w:color w:val="0000FF"/>
          </w:rPr>
          <w:t>N 986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 xml:space="preserve">19) осуществляет организацию научно-исследовательской работы по вопросам обязательного медицинского страхования, в том числе в целях реализации полномочий, установленных </w:t>
      </w:r>
      <w:hyperlink r:id="rId44" w:history="1">
        <w:r>
          <w:rPr>
            <w:color w:val="0000FF"/>
          </w:rPr>
          <w:t>частью 8 статьи 33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D31955" w:rsidRDefault="00D31955">
      <w:pPr>
        <w:pStyle w:val="ConsPlusNormal"/>
        <w:jc w:val="both"/>
      </w:pPr>
      <w:r>
        <w:t xml:space="preserve">(пп. 19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79)</w:t>
      </w:r>
    </w:p>
    <w:p w:rsidR="00D31955" w:rsidRDefault="00D31955">
      <w:pPr>
        <w:pStyle w:val="ConsPlusNormal"/>
        <w:ind w:firstLine="540"/>
        <w:jc w:val="both"/>
      </w:pPr>
      <w:r>
        <w:t xml:space="preserve">20) принимает решение об образовании совещательных, координационных органов </w:t>
      </w:r>
      <w:r>
        <w:lastRenderedPageBreak/>
        <w:t>Федерального фонда, утверждает их состав и порядок деятельности;</w:t>
      </w:r>
    </w:p>
    <w:p w:rsidR="00D31955" w:rsidRDefault="00D31955">
      <w:pPr>
        <w:pStyle w:val="ConsPlusNormal"/>
        <w:jc w:val="both"/>
      </w:pPr>
      <w:r>
        <w:t xml:space="preserve">(пп. 20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79)</w:t>
      </w:r>
    </w:p>
    <w:p w:rsidR="00D31955" w:rsidRDefault="00D31955">
      <w:pPr>
        <w:pStyle w:val="ConsPlusNormal"/>
        <w:ind w:firstLine="540"/>
        <w:jc w:val="both"/>
      </w:pPr>
      <w:r>
        <w:t xml:space="preserve">21) обеспечивает в пределах своей компетенции защиту </w:t>
      </w:r>
      <w:hyperlink r:id="rId47" w:history="1">
        <w:r>
          <w:rPr>
            <w:color w:val="0000FF"/>
          </w:rPr>
          <w:t>сведений</w:t>
        </w:r>
      </w:hyperlink>
      <w:r>
        <w:t>, составляющих государственную тайну, соблюдение режима секретности;</w:t>
      </w:r>
    </w:p>
    <w:p w:rsidR="00D31955" w:rsidRDefault="00D31955">
      <w:pPr>
        <w:pStyle w:val="ConsPlusNormal"/>
        <w:jc w:val="both"/>
      </w:pPr>
      <w:r>
        <w:t xml:space="preserve">(пп. 21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D31955" w:rsidRDefault="00D31955">
      <w:pPr>
        <w:pStyle w:val="ConsPlusNormal"/>
        <w:ind w:firstLine="540"/>
        <w:jc w:val="both"/>
      </w:pPr>
      <w:r>
        <w:t xml:space="preserve">22) осуществляет иные полномочия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D31955" w:rsidRDefault="00D31955">
      <w:pPr>
        <w:pStyle w:val="ConsPlusNormal"/>
        <w:jc w:val="both"/>
      </w:pPr>
      <w:r>
        <w:t xml:space="preserve">(пп. 22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29.11.2016 N 1257)</w:t>
      </w:r>
    </w:p>
    <w:p w:rsidR="00D31955" w:rsidRDefault="00D31955">
      <w:pPr>
        <w:pStyle w:val="ConsPlusNormal"/>
        <w:jc w:val="both"/>
      </w:pPr>
      <w:r>
        <w:t xml:space="preserve">(п. 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center"/>
        <w:outlineLvl w:val="1"/>
      </w:pPr>
      <w:r>
        <w:t>IV. Финансовые средства и имущество Федерального фонда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>9. Формирование и исполнение бюджета Федерального фонда обязательного медицинского страхования осуществляется в соответствии с бюджетным законодательством Российской Федерации.</w:t>
      </w:r>
    </w:p>
    <w:p w:rsidR="00D31955" w:rsidRDefault="00D31955">
      <w:pPr>
        <w:pStyle w:val="ConsPlusNormal"/>
        <w:jc w:val="both"/>
      </w:pPr>
      <w:r>
        <w:t xml:space="preserve">(п. 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 xml:space="preserve">10 - 13.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D31955" w:rsidRDefault="00D31955">
      <w:pPr>
        <w:pStyle w:val="ConsPlusNormal"/>
        <w:ind w:firstLine="540"/>
        <w:jc w:val="both"/>
      </w:pPr>
      <w:r>
        <w:t>14. Имущество Федерального фонда является федеральной собственностью и закрепляется за ним на праве оперативного управления.</w:t>
      </w:r>
    </w:p>
    <w:p w:rsidR="00D31955" w:rsidRDefault="00D31955">
      <w:pPr>
        <w:pStyle w:val="ConsPlusNormal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D31955" w:rsidRDefault="00D31955">
      <w:pPr>
        <w:pStyle w:val="ConsPlusNormal"/>
        <w:ind w:firstLine="540"/>
        <w:jc w:val="both"/>
      </w:pPr>
      <w:r>
        <w:t xml:space="preserve">15. 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782.</w:t>
      </w:r>
    </w:p>
    <w:p w:rsidR="00D31955" w:rsidRDefault="00D31955">
      <w:pPr>
        <w:pStyle w:val="ConsPlusNormal"/>
        <w:ind w:firstLine="540"/>
        <w:jc w:val="both"/>
      </w:pPr>
      <w:r>
        <w:t>Право оперативного управления имуществом прекращается по основаниям и в порядке, предусмотренном гражданским законодательством Российской Федерации.</w:t>
      </w:r>
    </w:p>
    <w:p w:rsidR="00D31955" w:rsidRDefault="00D31955">
      <w:pPr>
        <w:pStyle w:val="ConsPlusNormal"/>
        <w:ind w:firstLine="540"/>
        <w:jc w:val="both"/>
      </w:pPr>
      <w:r>
        <w:t>16. Федеральный фонд ежегодно составляет и представляет в Министерство здравоохранения Российской Федерации проект бюджета Федерального фонда обязательного медицинского страхования на очередной финансовый год и плановый период и проект отчета об исполнении бюджета, а также бюджетную отчетность, составляемую в порядке, установленном Министерством финансов Российской Федерации.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56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57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 xml:space="preserve">16.1. </w:t>
      </w:r>
      <w:hyperlink r:id="rId58" w:history="1">
        <w:r>
          <w:rPr>
            <w:color w:val="0000FF"/>
          </w:rPr>
          <w:t>Предельная штатная численность</w:t>
        </w:r>
      </w:hyperlink>
      <w:r>
        <w:t xml:space="preserve"> и фонд оплаты труда работников Федерального фонда устанавливаются Правительством Российской Федерации.</w:t>
      </w:r>
    </w:p>
    <w:p w:rsidR="00D31955" w:rsidRDefault="00D31955">
      <w:pPr>
        <w:pStyle w:val="ConsPlusNormal"/>
        <w:jc w:val="both"/>
      </w:pPr>
      <w:r>
        <w:t xml:space="preserve">(п. 16.1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center"/>
        <w:outlineLvl w:val="1"/>
      </w:pPr>
      <w:r>
        <w:t>V. Органы управления Федеральным фондом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>17. Управление Федеральным фондом осуществляется коллегиальным органом - правлением и постоянно действующим исполнительным органом - председателем Федерального фонда.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18. К компетенции правления Федерального фонда относится решение следующих вопросов:</w:t>
      </w:r>
    </w:p>
    <w:p w:rsidR="00D31955" w:rsidRDefault="00D31955">
      <w:pPr>
        <w:pStyle w:val="ConsPlusNormal"/>
        <w:ind w:firstLine="540"/>
        <w:jc w:val="both"/>
      </w:pPr>
      <w:r>
        <w:t>1) утверждение перспективных планов работы Федерального фонда;</w:t>
      </w:r>
    </w:p>
    <w:p w:rsidR="00D31955" w:rsidRDefault="00D31955">
      <w:pPr>
        <w:pStyle w:val="ConsPlusNormal"/>
        <w:ind w:firstLine="540"/>
        <w:jc w:val="both"/>
      </w:pPr>
      <w:r>
        <w:t>2) рассмотрение проектов бюджета Федерального фонда обязательного медицинского страхования и отчетов о его исполнении, утверждение годовых отчетов о результатах деятельности Федерального фонда обязательного медицинского страхования;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 xml:space="preserve">3) - 5)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27.10.2008 N 782;</w:t>
      </w:r>
    </w:p>
    <w:p w:rsidR="00D31955" w:rsidRDefault="00D31955">
      <w:pPr>
        <w:pStyle w:val="ConsPlusNormal"/>
        <w:ind w:firstLine="540"/>
        <w:jc w:val="both"/>
      </w:pPr>
      <w:r>
        <w:t>6) рассмотрение разрабатываемых Федеральным фондом проектов нормативных актов по совершенствованию системы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7) принятие решений о внесении в установленном порядке предложений по определению норматива средств на содержание Федерального фонда, о рекомендациях по определению норматива средств на содержание территориальных фондов обязательного медицинского страхования и страховых медицинских организаций;</w:t>
      </w:r>
    </w:p>
    <w:p w:rsidR="00D31955" w:rsidRDefault="00D31955">
      <w:pPr>
        <w:pStyle w:val="ConsPlusNormal"/>
        <w:ind w:firstLine="540"/>
        <w:jc w:val="both"/>
      </w:pPr>
      <w:r>
        <w:t xml:space="preserve">8)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986.</w:t>
      </w:r>
    </w:p>
    <w:p w:rsidR="00D31955" w:rsidRDefault="00D31955">
      <w:pPr>
        <w:pStyle w:val="ConsPlusNormal"/>
        <w:ind w:firstLine="540"/>
        <w:jc w:val="both"/>
      </w:pPr>
      <w:r>
        <w:lastRenderedPageBreak/>
        <w:t xml:space="preserve">19. </w:t>
      </w:r>
      <w:hyperlink r:id="rId64" w:history="1">
        <w:r>
          <w:rPr>
            <w:color w:val="0000FF"/>
          </w:rPr>
          <w:t>Состав</w:t>
        </w:r>
      </w:hyperlink>
      <w:r>
        <w:t xml:space="preserve"> правления Федерального фонда в количестве 11 человек утверждается Правительством Российской Федерации. Срок полномочий правления 3 года.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65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66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Правление возглавляет председатель правления. Председателем правления Федерального фонда по должности является Министр здравоохранения Российской Федерации. В состав правления входит по должности председатель Федерального фонда.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67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68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В состав правления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представителей общероссийских объединений работодателей и общероссийских объединений профсоюзов они входят в состав правления на паритетных началах.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Федеральные органы законодательной и исполнительной власти и общественные объединения до истечения срока полномочий правления вправе внести в Правительство Российской Федерации предложения о замене кандидатур, ранее внесенных и утвержденных Правительством Российской Федерации в качестве членов правления.</w:t>
      </w:r>
    </w:p>
    <w:p w:rsidR="00D31955" w:rsidRDefault="00D31955">
      <w:pPr>
        <w:pStyle w:val="ConsPlusNormal"/>
        <w:ind w:firstLine="540"/>
        <w:jc w:val="both"/>
      </w:pPr>
      <w:r>
        <w:t>Заседание правления считается правомочным, если в нем участвуют не менее двух третей членов правления.</w:t>
      </w:r>
    </w:p>
    <w:p w:rsidR="00D31955" w:rsidRDefault="00D31955">
      <w:pPr>
        <w:pStyle w:val="ConsPlusNormal"/>
        <w:ind w:firstLine="540"/>
        <w:jc w:val="both"/>
      </w:pPr>
      <w:r>
        <w:t>Решение правления принимается простым большинством голосов присутствующих на заседании членов правления.</w:t>
      </w:r>
    </w:p>
    <w:p w:rsidR="00D31955" w:rsidRDefault="00D31955">
      <w:pPr>
        <w:pStyle w:val="ConsPlusNormal"/>
        <w:ind w:firstLine="540"/>
        <w:jc w:val="both"/>
      </w:pPr>
      <w:r>
        <w:t>Заседания правления проводятся не реже 4 раз в год.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  <w:ind w:firstLine="540"/>
        <w:jc w:val="both"/>
      </w:pPr>
      <w:r>
        <w:t>20. Председатель Федерального фонда назначается на должность и освобождается от должности Правительством Российской Федерации по предложению Министра здравоохранения Российской Федерации.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  <w:ind w:firstLine="540"/>
        <w:jc w:val="both"/>
      </w:pPr>
      <w:r>
        <w:t>Заместители председателя Федерального фонда назначаются на должность и освобождаются от должности Министром здравоохранения Российской Федерации по представлению председателя Федерального фонда.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72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73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21. Председатель Федерального фонда осуществляет руководство текущей деятельностью, несет персональную ответственность за ее результаты и подотчетен правлению Федерального фонда.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Председатель Федерального фонда: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1) действует от имени Федерального фонда без доверенности;</w:t>
      </w:r>
    </w:p>
    <w:p w:rsidR="00D31955" w:rsidRDefault="00D31955">
      <w:pPr>
        <w:pStyle w:val="ConsPlusNormal"/>
        <w:ind w:firstLine="540"/>
        <w:jc w:val="both"/>
      </w:pPr>
      <w:r>
        <w:t>2) распоряжается имуществом Федерального фонда в установленном порядке;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3) заключает договоры;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>4) открывает расчетный и другие счета;</w:t>
      </w:r>
    </w:p>
    <w:p w:rsidR="00D31955" w:rsidRDefault="00D31955">
      <w:pPr>
        <w:pStyle w:val="ConsPlusNormal"/>
        <w:ind w:firstLine="540"/>
        <w:jc w:val="both"/>
      </w:pPr>
      <w:r>
        <w:t>4.1) представляет в Министерство здравоохранения Российской Федерации проект устава Федерального фонда;</w:t>
      </w:r>
    </w:p>
    <w:p w:rsidR="00D31955" w:rsidRDefault="00D31955">
      <w:pPr>
        <w:pStyle w:val="ConsPlusNormal"/>
        <w:jc w:val="both"/>
      </w:pPr>
      <w:r>
        <w:t xml:space="preserve">(пп. 4.1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782,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  <w:ind w:firstLine="540"/>
        <w:jc w:val="both"/>
      </w:pPr>
      <w:r>
        <w:t>4.2) представляет в Министерство здравоохранения Российской Федерации на утверждение: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  <w:ind w:firstLine="540"/>
        <w:jc w:val="both"/>
      </w:pPr>
      <w:r>
        <w:t>проект ежегодного плана и показателей деятельности Федерального фонда и отчет об их исполнении;</w:t>
      </w:r>
    </w:p>
    <w:p w:rsidR="00D31955" w:rsidRDefault="00D31955">
      <w:pPr>
        <w:pStyle w:val="ConsPlusNormal"/>
        <w:ind w:firstLine="540"/>
        <w:jc w:val="both"/>
      </w:pPr>
      <w:r>
        <w:t>административные регламенты исполнения государственных функций;</w:t>
      </w:r>
    </w:p>
    <w:p w:rsidR="00D31955" w:rsidRDefault="00D31955">
      <w:pPr>
        <w:pStyle w:val="ConsPlusNormal"/>
        <w:ind w:firstLine="540"/>
        <w:jc w:val="both"/>
      </w:pPr>
      <w:r>
        <w:t>административные регламенты предоставления государственных услуг;</w:t>
      </w:r>
    </w:p>
    <w:p w:rsidR="00D31955" w:rsidRDefault="00D31955">
      <w:pPr>
        <w:pStyle w:val="ConsPlusNormal"/>
        <w:jc w:val="both"/>
      </w:pPr>
      <w:r>
        <w:t xml:space="preserve">(пп. 4.2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lastRenderedPageBreak/>
        <w:t>5) утверждает по согласованию с правлением структуру, штатное расписание и смету расходов Федерального фонда;</w:t>
      </w:r>
    </w:p>
    <w:p w:rsidR="00D31955" w:rsidRDefault="00D31955">
      <w:pPr>
        <w:pStyle w:val="ConsPlusNormal"/>
        <w:ind w:firstLine="540"/>
        <w:jc w:val="both"/>
      </w:pPr>
      <w:r>
        <w:t>6) издает приказы и дает указания, обязательные для исполнения всеми работниками Федерального фонда;</w:t>
      </w:r>
    </w:p>
    <w:p w:rsidR="00D31955" w:rsidRDefault="00D31955">
      <w:pPr>
        <w:pStyle w:val="ConsPlusNormal"/>
        <w:ind w:firstLine="540"/>
        <w:jc w:val="both"/>
      </w:pPr>
      <w:r>
        <w:t>7) по согласованию с правлением представляет в Министерство здравоохранения Российской Федерации проекты федеральных законов о бюджете Федерального фонда обязательного медицинского страхования и о его исполнении;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82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83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8) по вопросам, относящимся к компетенции Федерального фонда, утверждает нормативно-методические документы, обязательные для исполнения территориальными фондами обязательного медицинского страхования и страховыми медицинскими организациями, входящими в систему обязательного медицинского страхования;</w:t>
      </w:r>
    </w:p>
    <w:p w:rsidR="00D31955" w:rsidRDefault="00D31955">
      <w:pPr>
        <w:pStyle w:val="ConsPlusNormal"/>
        <w:ind w:firstLine="540"/>
        <w:jc w:val="both"/>
      </w:pPr>
      <w:r>
        <w:t>9) использует для выполнения задач, стоящих перед Федеральным фондом, финансовые средства в пределах утвержденных бюджета и сметы расходов;</w:t>
      </w:r>
    </w:p>
    <w:p w:rsidR="00D31955" w:rsidRDefault="00D31955">
      <w:pPr>
        <w:pStyle w:val="ConsPlusNormal"/>
        <w:ind w:firstLine="540"/>
        <w:jc w:val="both"/>
      </w:pPr>
      <w:r>
        <w:t>10) принимает на работу и увольняет работников в соответствии с трудовым законодательством Российской Федерации;</w:t>
      </w:r>
    </w:p>
    <w:p w:rsidR="00D31955" w:rsidRDefault="00D31955">
      <w:pPr>
        <w:pStyle w:val="ConsPlusNormal"/>
        <w:ind w:firstLine="540"/>
        <w:jc w:val="both"/>
      </w:pPr>
      <w:r>
        <w:t>11) организует учет и отчетность Федерального фонда;</w:t>
      </w:r>
    </w:p>
    <w:p w:rsidR="00D31955" w:rsidRDefault="00D31955">
      <w:pPr>
        <w:pStyle w:val="ConsPlusNormal"/>
        <w:ind w:firstLine="540"/>
        <w:jc w:val="both"/>
      </w:pPr>
      <w:r>
        <w:t xml:space="preserve">12) несет персональную ответственность за организацию в Федеральном фонде защиты </w:t>
      </w:r>
      <w:hyperlink r:id="rId84" w:history="1">
        <w:r>
          <w:rPr>
            <w:color w:val="0000FF"/>
          </w:rPr>
          <w:t>сведений</w:t>
        </w:r>
      </w:hyperlink>
      <w:r>
        <w:t>, составляющих государственную тайну, а также за несоблюдение установленных ограничений по ознакомлению со сведениями, составляющими государственную тайну.</w:t>
      </w:r>
    </w:p>
    <w:p w:rsidR="00D31955" w:rsidRDefault="00D31955">
      <w:pPr>
        <w:pStyle w:val="ConsPlusNormal"/>
        <w:jc w:val="both"/>
      </w:pPr>
      <w:r>
        <w:t xml:space="preserve">(пп. 12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D31955" w:rsidRDefault="00D31955">
      <w:pPr>
        <w:pStyle w:val="ConsPlusNormal"/>
        <w:ind w:firstLine="540"/>
        <w:jc w:val="both"/>
      </w:pPr>
      <w:r>
        <w:t>Председатель Федерального фонда решает все вопросы деятельности Федерального фонда, кроме тех, которые в соответствии с настоящим уставом входят в исключительную компетенцию правления Федерального фонда, а также в компетенцию Министерства здравоохранения Российской Федерации.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86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87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В случае временного отсутствия председателя Федерального фонда исполнение его обязанностей приказом Министерства здравоохранения Российской Федерации возлагается на одного из заместителей председателя Федерального фонда.</w:t>
      </w:r>
    </w:p>
    <w:p w:rsidR="00D31955" w:rsidRDefault="00D31955">
      <w:pPr>
        <w:pStyle w:val="ConsPlusNormal"/>
        <w:jc w:val="both"/>
      </w:pPr>
      <w:r>
        <w:t xml:space="preserve">(в ред. Постановлений Правительства РФ от 27.10.2008 </w:t>
      </w:r>
      <w:hyperlink r:id="rId88" w:history="1">
        <w:r>
          <w:rPr>
            <w:color w:val="0000FF"/>
          </w:rPr>
          <w:t>N 782</w:t>
        </w:r>
      </w:hyperlink>
      <w:r>
        <w:t xml:space="preserve">, от 15.08.2012 </w:t>
      </w:r>
      <w:hyperlink r:id="rId89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21.1. Административные регламенты исполнения государственных функций и административные регламенты предоставления государственных услуг утверждаются Министром здравоохранения Российской Федерации.</w:t>
      </w:r>
    </w:p>
    <w:p w:rsidR="00D31955" w:rsidRDefault="00D31955">
      <w:pPr>
        <w:pStyle w:val="ConsPlusNormal"/>
        <w:jc w:val="both"/>
      </w:pPr>
      <w:r>
        <w:t xml:space="preserve">(п. 21.1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27.10.2008 N 782, в ред. Постановления Правительства РФ от 15.08.2012 </w:t>
      </w:r>
      <w:hyperlink r:id="rId91" w:history="1">
        <w:r>
          <w:rPr>
            <w:color w:val="0000FF"/>
          </w:rPr>
          <w:t>N 830</w:t>
        </w:r>
      </w:hyperlink>
      <w:r>
        <w:t>)</w:t>
      </w:r>
    </w:p>
    <w:p w:rsidR="00D31955" w:rsidRDefault="00D31955">
      <w:pPr>
        <w:pStyle w:val="ConsPlusNormal"/>
        <w:ind w:firstLine="540"/>
        <w:jc w:val="both"/>
      </w:pPr>
      <w:r>
        <w:t>22. Работники Федерального фонда по размеру оплаты труда, условиям медицинского и бытового обслуживания приравниваются к работникам федеральных агентств, подведомственных федеральным министерствам.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center"/>
        <w:outlineLvl w:val="1"/>
      </w:pPr>
      <w:r>
        <w:t>VI. Контроль за деятельностью Федерального фонда</w:t>
      </w:r>
    </w:p>
    <w:p w:rsidR="00D31955" w:rsidRDefault="00D31955">
      <w:pPr>
        <w:pStyle w:val="ConsPlusNormal"/>
        <w:ind w:firstLine="540"/>
        <w:jc w:val="both"/>
      </w:pPr>
    </w:p>
    <w:p w:rsidR="00D31955" w:rsidRDefault="00D31955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</w:p>
    <w:p w:rsidR="00D31955" w:rsidRDefault="00D31955">
      <w:pPr>
        <w:pStyle w:val="ConsPlusNormal"/>
        <w:ind w:firstLine="540"/>
        <w:jc w:val="both"/>
      </w:pPr>
      <w:r>
        <w:t>23. Текущий контроль за деятельностью Федерального фонда осуществляет правление Федерального фонда.</w:t>
      </w:r>
    </w:p>
    <w:p w:rsidR="00D31955" w:rsidRDefault="00D31955">
      <w:pPr>
        <w:pStyle w:val="ConsPlusNormal"/>
        <w:jc w:val="both"/>
      </w:pPr>
      <w:r>
        <w:t xml:space="preserve">(п. 23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986)</w:t>
      </w:r>
    </w:p>
    <w:p w:rsidR="00D31955" w:rsidRDefault="00D31955">
      <w:pPr>
        <w:pStyle w:val="ConsPlusNormal"/>
        <w:ind w:firstLine="540"/>
        <w:jc w:val="both"/>
      </w:pPr>
      <w:r>
        <w:t>23.1. Контроль за исполнением бюджета Федерального фонда обязательного медицинского страхования осуществляется в соответствии с бюджетным законодательством Российской Федерации.</w:t>
      </w:r>
    </w:p>
    <w:p w:rsidR="00D31955" w:rsidRDefault="00D31955">
      <w:pPr>
        <w:pStyle w:val="ConsPlusNormal"/>
        <w:ind w:firstLine="540"/>
        <w:jc w:val="both"/>
      </w:pPr>
      <w:r>
        <w:t xml:space="preserve">23.2. </w:t>
      </w:r>
      <w:hyperlink r:id="rId95" w:history="1">
        <w:r>
          <w:rPr>
            <w:color w:val="0000FF"/>
          </w:rPr>
          <w:t>Порядок</w:t>
        </w:r>
      </w:hyperlink>
      <w:r>
        <w:t xml:space="preserve"> организации проверок деятельности Федерального фонда устанавливается Министерством здравоохранения Российской Федерации.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15.08.2012 N 830)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jc w:val="center"/>
        <w:outlineLvl w:val="1"/>
      </w:pPr>
      <w:r>
        <w:lastRenderedPageBreak/>
        <w:t>VII. Ликвидация и реорганизация Федерального фонда</w:t>
      </w:r>
    </w:p>
    <w:p w:rsidR="00D31955" w:rsidRDefault="00D31955">
      <w:pPr>
        <w:pStyle w:val="ConsPlusNormal"/>
      </w:pPr>
    </w:p>
    <w:p w:rsidR="00D31955" w:rsidRDefault="00D31955">
      <w:pPr>
        <w:pStyle w:val="ConsPlusNormal"/>
        <w:ind w:firstLine="540"/>
        <w:jc w:val="both"/>
      </w:pPr>
      <w:r>
        <w:t>24. Ликвидация и реорганизация Федерального фонда осуществляется в случае принятия соответствующего федерального закона и проводится в соответствии с гражданским законодательством Российской Федерации.</w:t>
      </w:r>
    </w:p>
    <w:p w:rsidR="00D31955" w:rsidRDefault="00D31955">
      <w:pPr>
        <w:pStyle w:val="ConsPlusNormal"/>
        <w:ind w:firstLine="540"/>
        <w:jc w:val="both"/>
      </w:pPr>
      <w:r>
        <w:t>Документы постоянного хранения Федерального фонда в случае его ликвидации передаются на государственное хранение в установленном порядке.</w:t>
      </w:r>
    </w:p>
    <w:p w:rsidR="00D31955" w:rsidRDefault="00D3195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27.10.2008 N 782)</w:t>
      </w:r>
    </w:p>
    <w:p w:rsidR="00D31955" w:rsidRDefault="00D31955">
      <w:pPr>
        <w:pStyle w:val="ConsPlusNormal"/>
        <w:ind w:firstLine="540"/>
        <w:jc w:val="both"/>
      </w:pPr>
      <w:r>
        <w:t xml:space="preserve">25. В случаях изменения функций Федерального фонда, формы собственности, ликвидации или прекращения работ с использованием </w:t>
      </w:r>
      <w:hyperlink r:id="rId98" w:history="1">
        <w:r>
          <w:rPr>
            <w:color w:val="0000FF"/>
          </w:rPr>
          <w:t>сведений</w:t>
        </w:r>
      </w:hyperlink>
      <w:r>
        <w:t>, составляющих государственную тайну, Федеральный фонд обязан принять меры по обеспечению защиты этих сведений и их носителей в соответствии с законодательством Российской Федерации о государственной тайне.</w:t>
      </w:r>
    </w:p>
    <w:p w:rsidR="00D31955" w:rsidRDefault="00D31955">
      <w:pPr>
        <w:pStyle w:val="ConsPlusNormal"/>
        <w:jc w:val="both"/>
      </w:pPr>
      <w:r>
        <w:t xml:space="preserve">(п. 25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31.10.2015 N 1173)</w:t>
      </w:r>
    </w:p>
    <w:p w:rsidR="00D31955" w:rsidRDefault="00D31955">
      <w:pPr>
        <w:pStyle w:val="ConsPlusNormal"/>
        <w:jc w:val="both"/>
      </w:pPr>
    </w:p>
    <w:p w:rsidR="00D31955" w:rsidRDefault="00D31955">
      <w:pPr>
        <w:pStyle w:val="ConsPlusNormal"/>
      </w:pPr>
    </w:p>
    <w:p w:rsidR="00D31955" w:rsidRDefault="00D31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9A9" w:rsidRDefault="00192B26"/>
    <w:sectPr w:rsidR="007C19A9" w:rsidSect="0088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955"/>
    <w:rsid w:val="00192B26"/>
    <w:rsid w:val="00553792"/>
    <w:rsid w:val="006D61DB"/>
    <w:rsid w:val="007706D6"/>
    <w:rsid w:val="00854AB6"/>
    <w:rsid w:val="00B3061A"/>
    <w:rsid w:val="00D010C4"/>
    <w:rsid w:val="00D31955"/>
    <w:rsid w:val="00D445A7"/>
    <w:rsid w:val="00EA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F0F423886F9CB83D52C69AA6BD61F109851FB5334D62C85AB6BF526C35CF4F5E6D2D3287C4AB38B0l5I" TargetMode="External"/><Relationship Id="rId21" Type="http://schemas.openxmlformats.org/officeDocument/2006/relationships/hyperlink" Target="consultantplus://offline/ref=F1F0F423886F9CB83D52C69AA6BD61F1038D1FB93C433FC252EFB3506B3A90585924213387C4ABB3lDI" TargetMode="External"/><Relationship Id="rId34" Type="http://schemas.openxmlformats.org/officeDocument/2006/relationships/hyperlink" Target="consultantplus://offline/ref=F1F0F423886F9CB83D52C69AA6BD61F10A8119BB3C4A62C85AB6BF526C35CF4F5E6D2D3287C4AB38B0l6I" TargetMode="External"/><Relationship Id="rId42" Type="http://schemas.openxmlformats.org/officeDocument/2006/relationships/hyperlink" Target="consultantplus://offline/ref=F1F0F423886F9CB83D52C69AA6BD61F10A8119BB3C4A62C85AB6BF526C35CF4F5E6D2D3287C4AB38B0l8I" TargetMode="External"/><Relationship Id="rId47" Type="http://schemas.openxmlformats.org/officeDocument/2006/relationships/hyperlink" Target="consultantplus://offline/ref=F1F0F423886F9CB83D52C69AA6BD61F1028611B43B433FC252EFB3506B3A90585924213387C4ABB3lBI" TargetMode="External"/><Relationship Id="rId50" Type="http://schemas.openxmlformats.org/officeDocument/2006/relationships/hyperlink" Target="consultantplus://offline/ref=F1F0F423886F9CB83D52C69AA6BD61F109851FB5334D62C85AB6BF526C35CF4F5E6D2D3287C4AB38B0l5I" TargetMode="External"/><Relationship Id="rId55" Type="http://schemas.openxmlformats.org/officeDocument/2006/relationships/hyperlink" Target="consultantplus://offline/ref=F1F0F423886F9CB83D52C69AA6BD61F10A861CBE394862C85AB6BF526C35CF4F5E6D2D3287C4AB3AB0l3I" TargetMode="External"/><Relationship Id="rId63" Type="http://schemas.openxmlformats.org/officeDocument/2006/relationships/hyperlink" Target="consultantplus://offline/ref=F1F0F423886F9CB83D52C69AA6BD61F10A8311BF3B4062C85AB6BF526C35CF4F5E6D2D3287C4AB38B0l9I" TargetMode="External"/><Relationship Id="rId68" Type="http://schemas.openxmlformats.org/officeDocument/2006/relationships/hyperlink" Target="consultantplus://offline/ref=F1F0F423886F9CB83D52C69AA6BD61F10A861CBD384862C85AB6BF526C35CF4F5E6D2D3287C4AB39B0l0I" TargetMode="External"/><Relationship Id="rId76" Type="http://schemas.openxmlformats.org/officeDocument/2006/relationships/hyperlink" Target="consultantplus://offline/ref=F1F0F423886F9CB83D52C69AA6BD61F10A861CBE394862C85AB6BF526C35CF4F5E6D2D3287C4AB3CB0l2I" TargetMode="External"/><Relationship Id="rId84" Type="http://schemas.openxmlformats.org/officeDocument/2006/relationships/hyperlink" Target="consultantplus://offline/ref=F1F0F423886F9CB83D52C69AA6BD61F1028611B43B433FC252EFB3506B3A90585924213387C4ABB3lBI" TargetMode="External"/><Relationship Id="rId89" Type="http://schemas.openxmlformats.org/officeDocument/2006/relationships/hyperlink" Target="consultantplus://offline/ref=F1F0F423886F9CB83D52C69AA6BD61F10A861CBD384862C85AB6BF526C35CF4F5E6D2D3287C4AB39B0l0I" TargetMode="External"/><Relationship Id="rId97" Type="http://schemas.openxmlformats.org/officeDocument/2006/relationships/hyperlink" Target="consultantplus://offline/ref=F1F0F423886F9CB83D52C69AA6BD61F10A861CBE394862C85AB6BF526C35CF4F5E6D2D3287C4AB3EB0l2I" TargetMode="External"/><Relationship Id="rId7" Type="http://schemas.openxmlformats.org/officeDocument/2006/relationships/hyperlink" Target="consultantplus://offline/ref=F1F0F423886F9CB83D52C69AA6BD61F10A861CBE394862C85AB6BF526C35CF4F5E6D2D3287C4AB38B0l5I" TargetMode="External"/><Relationship Id="rId71" Type="http://schemas.openxmlformats.org/officeDocument/2006/relationships/hyperlink" Target="consultantplus://offline/ref=F1F0F423886F9CB83D52C69AA6BD61F10A861CBD384862C85AB6BF526C35CF4F5E6D2D3287C4AB39B0l0I" TargetMode="External"/><Relationship Id="rId92" Type="http://schemas.openxmlformats.org/officeDocument/2006/relationships/hyperlink" Target="consultantplus://offline/ref=F1F0F423886F9CB83D52C69AA6BD61F10A861CBE394862C85AB6BF526C35CF4F5E6D2D3287C4AB3DB0l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F0F423886F9CB83D52C69AA6BD61F108861BB5301E35CA0BE3B1B5l7I" TargetMode="External"/><Relationship Id="rId29" Type="http://schemas.openxmlformats.org/officeDocument/2006/relationships/hyperlink" Target="consultantplus://offline/ref=F1F0F423886F9CB83D52C69AA6BD61F10A861CBD384862C85AB6BF526C35CF4F5E6D2D3287C4AB39B0l0I" TargetMode="External"/><Relationship Id="rId11" Type="http://schemas.openxmlformats.org/officeDocument/2006/relationships/hyperlink" Target="consultantplus://offline/ref=F1F0F423886F9CB83D52C69AA6BD61F10A8311BF3B4062C85AB6BF526C35CF4F5E6D2D3287C4AB38B0l5I" TargetMode="External"/><Relationship Id="rId24" Type="http://schemas.openxmlformats.org/officeDocument/2006/relationships/hyperlink" Target="consultantplus://offline/ref=F1F0F423886F9CB83D52C69AA6BD61F10A8311BF3B4062C85AB6BF526C35CF4F5E6D2D3287C4AB38B0l5I" TargetMode="External"/><Relationship Id="rId32" Type="http://schemas.openxmlformats.org/officeDocument/2006/relationships/hyperlink" Target="consultantplus://offline/ref=F1F0F423886F9CB83D52C69AA6BD61F10A8119BB3A4962C85AB6BF526C35CF4F5E6D2D3287C4AB3EB0l8I" TargetMode="External"/><Relationship Id="rId37" Type="http://schemas.openxmlformats.org/officeDocument/2006/relationships/hyperlink" Target="consultantplus://offline/ref=F1F0F423886F9CB83D52C69AA6BD61F102831CBA3D433FC252EFB3506B3A90585924213387C4ABB3lFI" TargetMode="External"/><Relationship Id="rId40" Type="http://schemas.openxmlformats.org/officeDocument/2006/relationships/hyperlink" Target="consultantplus://offline/ref=F1F0F423886F9CB83D52C69AA6BD61F1098418BC3E4B62C85AB6BF526CB3l5I" TargetMode="External"/><Relationship Id="rId45" Type="http://schemas.openxmlformats.org/officeDocument/2006/relationships/hyperlink" Target="consultantplus://offline/ref=F1F0F423886F9CB83D52C69AA6BD61F10A8119BB3C4A62C85AB6BF526C35CF4F5E6D2D3287C4AB39B0l0I" TargetMode="External"/><Relationship Id="rId53" Type="http://schemas.openxmlformats.org/officeDocument/2006/relationships/hyperlink" Target="consultantplus://offline/ref=F1F0F423886F9CB83D52C69AA6BD61F10A861CBE394862C85AB6BF526C35CF4F5E6D2D3287C4AB3AB0l3I" TargetMode="External"/><Relationship Id="rId58" Type="http://schemas.openxmlformats.org/officeDocument/2006/relationships/hyperlink" Target="consultantplus://offline/ref=F1F0F423886F9CB83D52C69AA6BD61F1098510BA3D4B62C85AB6BF526C35CF4F5E6D2D3287C4AB39B0l4I" TargetMode="External"/><Relationship Id="rId66" Type="http://schemas.openxmlformats.org/officeDocument/2006/relationships/hyperlink" Target="consultantplus://offline/ref=F1F0F423886F9CB83D52C69AA6BD61F10A861CBD384862C85AB6BF526C35CF4F5E6D2D3287C4AB3BB0l6I" TargetMode="External"/><Relationship Id="rId74" Type="http://schemas.openxmlformats.org/officeDocument/2006/relationships/hyperlink" Target="consultantplus://offline/ref=F1F0F423886F9CB83D52C69AA6BD61F10A861CBE394862C85AB6BF526C35CF4F5E6D2D3287C4AB3CB0l1I" TargetMode="External"/><Relationship Id="rId79" Type="http://schemas.openxmlformats.org/officeDocument/2006/relationships/hyperlink" Target="consultantplus://offline/ref=F1F0F423886F9CB83D52C69AA6BD61F10A861CBD384862C85AB6BF526C35CF4F5E6D2D3287C4AB39B0l0I" TargetMode="External"/><Relationship Id="rId87" Type="http://schemas.openxmlformats.org/officeDocument/2006/relationships/hyperlink" Target="consultantplus://offline/ref=F1F0F423886F9CB83D52C69AA6BD61F10A861CBD384862C85AB6BF526C35CF4F5E6D2D3287C4AB39B0l0I" TargetMode="External"/><Relationship Id="rId5" Type="http://schemas.openxmlformats.org/officeDocument/2006/relationships/hyperlink" Target="consultantplus://offline/ref=F1F0F423886F9CB83D52C69AA6BD61F10E851FBE32433FC252EFB3506B3A90585924213387C4ABB3lDI" TargetMode="External"/><Relationship Id="rId61" Type="http://schemas.openxmlformats.org/officeDocument/2006/relationships/hyperlink" Target="consultantplus://offline/ref=F1F0F423886F9CB83D52C69AA6BD61F10A861CBE394862C85AB6BF526C35CF4F5E6D2D3287C4AB3BB0l0I" TargetMode="External"/><Relationship Id="rId82" Type="http://schemas.openxmlformats.org/officeDocument/2006/relationships/hyperlink" Target="consultantplus://offline/ref=F1F0F423886F9CB83D52C69AA6BD61F10A861CBE394862C85AB6BF526C35CF4F5E6D2D3287C4AB3DB0l0I" TargetMode="External"/><Relationship Id="rId90" Type="http://schemas.openxmlformats.org/officeDocument/2006/relationships/hyperlink" Target="consultantplus://offline/ref=F1F0F423886F9CB83D52C69AA6BD61F10A861CBE394862C85AB6BF526C35CF4F5E6D2D3287C4AB3DB0l4I" TargetMode="External"/><Relationship Id="rId95" Type="http://schemas.openxmlformats.org/officeDocument/2006/relationships/hyperlink" Target="consultantplus://offline/ref=F1F0F423886F9CB83D52C69AA6BD61F10A8018BA3F4F62C85AB6BF526C35CF4F5E6D2D3287C4AB38B0l9I" TargetMode="External"/><Relationship Id="rId19" Type="http://schemas.openxmlformats.org/officeDocument/2006/relationships/hyperlink" Target="consultantplus://offline/ref=F1F0F423886F9CB83D52C69AA6BD61F10D8019BD3B433FC252EFB3506B3A90585924213387C4ABB3lDI" TargetMode="External"/><Relationship Id="rId14" Type="http://schemas.openxmlformats.org/officeDocument/2006/relationships/hyperlink" Target="consultantplus://offline/ref=F1F0F423886F9CB83D52C69AA6BD61F10A8C19BA3E433FC252EFB3506B3A90585924213387C4ABB3lFI" TargetMode="External"/><Relationship Id="rId22" Type="http://schemas.openxmlformats.org/officeDocument/2006/relationships/hyperlink" Target="consultantplus://offline/ref=F1F0F423886F9CB83D52C69AA6BD61F10A861CBD384862C85AB6BF526C35CF4F5E6D2D3287C4AB38B0l9I" TargetMode="External"/><Relationship Id="rId27" Type="http://schemas.openxmlformats.org/officeDocument/2006/relationships/hyperlink" Target="consultantplus://offline/ref=F1F0F423886F9CB83D52C69AA6BD61F1098D1FB9301E35CA0BE3B1B5l7I" TargetMode="External"/><Relationship Id="rId30" Type="http://schemas.openxmlformats.org/officeDocument/2006/relationships/hyperlink" Target="consultantplus://offline/ref=F1F0F423886F9CB83D52C69AA6BD61F10A861CBD384862C85AB6BF526C35CF4F5E6D2D3287C4AB39B0l1I" TargetMode="External"/><Relationship Id="rId35" Type="http://schemas.openxmlformats.org/officeDocument/2006/relationships/hyperlink" Target="consultantplus://offline/ref=F1F0F423886F9CB83D52C69AA6BD61F1098418BC3E4B62C85AB6BF526C35CF4F5E6D2D3287C4A93DB0l6I" TargetMode="External"/><Relationship Id="rId43" Type="http://schemas.openxmlformats.org/officeDocument/2006/relationships/hyperlink" Target="consultantplus://offline/ref=F1F0F423886F9CB83D52C69AA6BD61F10A8311BF3B4062C85AB6BF526C35CF4F5E6D2D3287C4AB38B0l8I" TargetMode="External"/><Relationship Id="rId48" Type="http://schemas.openxmlformats.org/officeDocument/2006/relationships/hyperlink" Target="consultantplus://offline/ref=F1F0F423886F9CB83D52C69AA6BD61F10A8D10BF3A4E62C85AB6BF526C35CF4F5E6D2D3287C4AB38B0l6I" TargetMode="External"/><Relationship Id="rId56" Type="http://schemas.openxmlformats.org/officeDocument/2006/relationships/hyperlink" Target="consultantplus://offline/ref=F1F0F423886F9CB83D52C69AA6BD61F10A861CBE394862C85AB6BF526C35CF4F5E6D2D3287C4AB3AB0l4I" TargetMode="External"/><Relationship Id="rId64" Type="http://schemas.openxmlformats.org/officeDocument/2006/relationships/hyperlink" Target="consultantplus://offline/ref=F1F0F423886F9CB83D52CF83A1BD61F10D821CB9334062C85AB6BF526C35CF4F5E6D2D3287C4AB39B0l3I" TargetMode="External"/><Relationship Id="rId69" Type="http://schemas.openxmlformats.org/officeDocument/2006/relationships/hyperlink" Target="consultantplus://offline/ref=F1F0F423886F9CB83D52C69AA6BD61F10A861CBE394862C85AB6BF526C35CF4F5E6D2D3287C4AB3BB0l6I" TargetMode="External"/><Relationship Id="rId77" Type="http://schemas.openxmlformats.org/officeDocument/2006/relationships/hyperlink" Target="consultantplus://offline/ref=F1F0F423886F9CB83D52C69AA6BD61F10A861CBE394862C85AB6BF526C35CF4F5E6D2D3287C4AB3CB0l3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F1F0F423886F9CB83D52C69AA6BD61F1038D1FB93C433FC252EFB3506B3A90585924213387C4ABB3lDI" TargetMode="External"/><Relationship Id="rId51" Type="http://schemas.openxmlformats.org/officeDocument/2006/relationships/hyperlink" Target="consultantplus://offline/ref=F1F0F423886F9CB83D52C69AA6BD61F10A861CBD384862C85AB6BF526C35CF4F5E6D2D3287C4AB39B0l4I" TargetMode="External"/><Relationship Id="rId72" Type="http://schemas.openxmlformats.org/officeDocument/2006/relationships/hyperlink" Target="consultantplus://offline/ref=F1F0F423886F9CB83D52C69AA6BD61F10A861CBE394862C85AB6BF526C35CF4F5E6D2D3287C4AB3BB0l7I" TargetMode="External"/><Relationship Id="rId80" Type="http://schemas.openxmlformats.org/officeDocument/2006/relationships/hyperlink" Target="consultantplus://offline/ref=F1F0F423886F9CB83D52C69AA6BD61F10A861CBD384862C85AB6BF526C35CF4F5E6D2D3287C4AB39B0l0I" TargetMode="External"/><Relationship Id="rId85" Type="http://schemas.openxmlformats.org/officeDocument/2006/relationships/hyperlink" Target="consultantplus://offline/ref=F1F0F423886F9CB83D52C69AA6BD61F10A8D10BF3A4E62C85AB6BF526C35CF4F5E6D2D3287C4AB38B0l8I" TargetMode="External"/><Relationship Id="rId93" Type="http://schemas.openxmlformats.org/officeDocument/2006/relationships/hyperlink" Target="consultantplus://offline/ref=F1F0F423886F9CB83D52C69AA6BD61F10A861CBE394862C85AB6BF526C35CF4F5E6D2D3287C4AB3DB0l7I" TargetMode="External"/><Relationship Id="rId98" Type="http://schemas.openxmlformats.org/officeDocument/2006/relationships/hyperlink" Target="consultantplus://offline/ref=F1F0F423886F9CB83D52C69AA6BD61F1028611B43B433FC252EFB3506B3A90585924213387C4ABB3l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F0F423886F9CB83D52C69AA6BD61F10A8D10BF3A4E62C85AB6BF526C35CF4F5E6D2D3287C4AB38B0l5I" TargetMode="External"/><Relationship Id="rId17" Type="http://schemas.openxmlformats.org/officeDocument/2006/relationships/hyperlink" Target="consultantplus://offline/ref=F1F0F423886F9CB83D52C69AA6BD61F1098418BC3E4B62C85AB6BF526C35CF4F5E6D2D3287C4AD3DB0l6I" TargetMode="External"/><Relationship Id="rId25" Type="http://schemas.openxmlformats.org/officeDocument/2006/relationships/hyperlink" Target="consultantplus://offline/ref=F1F0F423886F9CB83D52C69AA6BD61F10A8D10BF3A4E62C85AB6BF526C35CF4F5E6D2D3287C4AB38B0l5I" TargetMode="External"/><Relationship Id="rId33" Type="http://schemas.openxmlformats.org/officeDocument/2006/relationships/hyperlink" Target="consultantplus://offline/ref=F1F0F423886F9CB83D52C69AA6BD61F1098418BC3E4B62C85AB6BF526C35CF4F5E6D2D3287C4AF38B0l4I" TargetMode="External"/><Relationship Id="rId38" Type="http://schemas.openxmlformats.org/officeDocument/2006/relationships/hyperlink" Target="consultantplus://offline/ref=F1F0F423886F9CB83D52C69AA6BD61F1098418BC3E4B62C85AB6BF526CB3l5I" TargetMode="External"/><Relationship Id="rId46" Type="http://schemas.openxmlformats.org/officeDocument/2006/relationships/hyperlink" Target="consultantplus://offline/ref=F1F0F423886F9CB83D52C69AA6BD61F10A8119BB3C4A62C85AB6BF526C35CF4F5E6D2D3287C4AB39B0l1I" TargetMode="External"/><Relationship Id="rId59" Type="http://schemas.openxmlformats.org/officeDocument/2006/relationships/hyperlink" Target="consultantplus://offline/ref=F1F0F423886F9CB83D52C69AA6BD61F10A861CBE394862C85AB6BF526C35CF4F5E6D2D3287C4AB3AB0l6I" TargetMode="External"/><Relationship Id="rId67" Type="http://schemas.openxmlformats.org/officeDocument/2006/relationships/hyperlink" Target="consultantplus://offline/ref=F1F0F423886F9CB83D52C69AA6BD61F10A861CBE394862C85AB6BF526C35CF4F5E6D2D3287C4AB3BB0l4I" TargetMode="External"/><Relationship Id="rId20" Type="http://schemas.openxmlformats.org/officeDocument/2006/relationships/hyperlink" Target="consultantplus://offline/ref=F1F0F423886F9CB83D52C69AA6BD61F10A861CBE394862C85AB6BF526C35CF4F5E6D2D3287C4AB38B0l5I" TargetMode="External"/><Relationship Id="rId41" Type="http://schemas.openxmlformats.org/officeDocument/2006/relationships/hyperlink" Target="consultantplus://offline/ref=F1F0F423886F9CB83D52C69AA6BD61F10A8311BF3B4062C85AB6BF526C35CF4F5E6D2D3287C4AB38B0l7I" TargetMode="External"/><Relationship Id="rId54" Type="http://schemas.openxmlformats.org/officeDocument/2006/relationships/hyperlink" Target="consultantplus://offline/ref=F1F0F423886F9CB83D52C69AA6BD61F10A861CBE394862C85AB6BF526C35CF4F5E6D2D3287C4AB3AB0l3I" TargetMode="External"/><Relationship Id="rId62" Type="http://schemas.openxmlformats.org/officeDocument/2006/relationships/hyperlink" Target="consultantplus://offline/ref=F1F0F423886F9CB83D52C69AA6BD61F10A861CBE394862C85AB6BF526C35CF4F5E6D2D3287C4AB3BB0l1I" TargetMode="External"/><Relationship Id="rId70" Type="http://schemas.openxmlformats.org/officeDocument/2006/relationships/hyperlink" Target="consultantplus://offline/ref=F1F0F423886F9CB83D52C69AA6BD61F10A861CBD384862C85AB6BF526C35CF4F5E6D2D3287C4AB3BB0l7I" TargetMode="External"/><Relationship Id="rId75" Type="http://schemas.openxmlformats.org/officeDocument/2006/relationships/hyperlink" Target="consultantplus://offline/ref=F1F0F423886F9CB83D52C69AA6BD61F10A861CBE394862C85AB6BF526C35CF4F5E6D2D3287C4AB3CB0l1I" TargetMode="External"/><Relationship Id="rId83" Type="http://schemas.openxmlformats.org/officeDocument/2006/relationships/hyperlink" Target="consultantplus://offline/ref=F1F0F423886F9CB83D52C69AA6BD61F10A861CBD384862C85AB6BF526C35CF4F5E6D2D3287C4AB39B0l0I" TargetMode="External"/><Relationship Id="rId88" Type="http://schemas.openxmlformats.org/officeDocument/2006/relationships/hyperlink" Target="consultantplus://offline/ref=F1F0F423886F9CB83D52C69AA6BD61F10A861CBE394862C85AB6BF526C35CF4F5E6D2D3287C4AB3DB0l3I" TargetMode="External"/><Relationship Id="rId91" Type="http://schemas.openxmlformats.org/officeDocument/2006/relationships/hyperlink" Target="consultantplus://offline/ref=F1F0F423886F9CB83D52C69AA6BD61F10A861CBD384862C85AB6BF526C35CF4F5E6D2D3287C4AB39B0l0I" TargetMode="External"/><Relationship Id="rId96" Type="http://schemas.openxmlformats.org/officeDocument/2006/relationships/hyperlink" Target="consultantplus://offline/ref=F1F0F423886F9CB83D52C69AA6BD61F10A861CBD384862C85AB6BF526C35CF4F5E6D2D3287C4AB39B0l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F0F423886F9CB83D52C69AA6BD61F10D8019BD3B433FC252EFB3506B3A90585924213387C4ABB3lDI" TargetMode="External"/><Relationship Id="rId15" Type="http://schemas.openxmlformats.org/officeDocument/2006/relationships/hyperlink" Target="consultantplus://offline/ref=F1F0F423886F9CB83D52C69AA6BD61F10A8719BD3D433FC252EFB350B6lBI" TargetMode="External"/><Relationship Id="rId23" Type="http://schemas.openxmlformats.org/officeDocument/2006/relationships/hyperlink" Target="consultantplus://offline/ref=F1F0F423886F9CB83D52C69AA6BD61F10A8119BB3C4A62C85AB6BF526C35CF4F5E6D2D3287C4AB38B0l5I" TargetMode="External"/><Relationship Id="rId28" Type="http://schemas.openxmlformats.org/officeDocument/2006/relationships/hyperlink" Target="consultantplus://offline/ref=F1F0F423886F9CB83D52C69AA6BD61F10A861CBE394862C85AB6BF526C35CF4F5E6D2D3287C4AB38B0l9I" TargetMode="External"/><Relationship Id="rId36" Type="http://schemas.openxmlformats.org/officeDocument/2006/relationships/hyperlink" Target="consultantplus://offline/ref=F1F0F423886F9CB83D52C69AA6BD61F1098511BD3B4962C85AB6BF526C35CF4F5E6D2D3287C4AA30B0l6I" TargetMode="External"/><Relationship Id="rId49" Type="http://schemas.openxmlformats.org/officeDocument/2006/relationships/hyperlink" Target="consultantplus://offline/ref=F1F0F423886F9CB83D52C69AA6BD61F1098418BC3E4B62C85AB6BF526C35CF4F5E6D2D3287C4A83CB0l7I" TargetMode="External"/><Relationship Id="rId57" Type="http://schemas.openxmlformats.org/officeDocument/2006/relationships/hyperlink" Target="consultantplus://offline/ref=F1F0F423886F9CB83D52C69AA6BD61F10A861CBD384862C85AB6BF526C35CF4F5E6D2D3287C4AB39B0l0I" TargetMode="External"/><Relationship Id="rId10" Type="http://schemas.openxmlformats.org/officeDocument/2006/relationships/hyperlink" Target="consultantplus://offline/ref=F1F0F423886F9CB83D52C69AA6BD61F10A8119BB3C4A62C85AB6BF526C35CF4F5E6D2D3287C4AB38B0l5I" TargetMode="External"/><Relationship Id="rId31" Type="http://schemas.openxmlformats.org/officeDocument/2006/relationships/hyperlink" Target="consultantplus://offline/ref=F1F0F423886F9CB83D52C69AA6BD61F10A861CBD384862C85AB6BF526C35CF4F5E6D2D3287C4AB39B0l2I" TargetMode="External"/><Relationship Id="rId44" Type="http://schemas.openxmlformats.org/officeDocument/2006/relationships/hyperlink" Target="consultantplus://offline/ref=F1F0F423886F9CB83D52C69AA6BD61F1098418BC3E4B62C85AB6BF526C35CF4F5E6D2D3287C4A83DB0l6I" TargetMode="External"/><Relationship Id="rId52" Type="http://schemas.openxmlformats.org/officeDocument/2006/relationships/hyperlink" Target="consultantplus://offline/ref=F1F0F423886F9CB83D52C69AA6BD61F10A861CBE394862C85AB6BF526C35CF4F5E6D2D3287C4AB3AB0l1I" TargetMode="External"/><Relationship Id="rId60" Type="http://schemas.openxmlformats.org/officeDocument/2006/relationships/hyperlink" Target="consultantplus://offline/ref=F1F0F423886F9CB83D52C69AA6BD61F10A861CBE394862C85AB6BF526C35CF4F5E6D2D3287C4AB3AB0l8I" TargetMode="External"/><Relationship Id="rId65" Type="http://schemas.openxmlformats.org/officeDocument/2006/relationships/hyperlink" Target="consultantplus://offline/ref=F1F0F423886F9CB83D52C69AA6BD61F10A861CBE394862C85AB6BF526C35CF4F5E6D2D3287C4AB3BB0l3I" TargetMode="External"/><Relationship Id="rId73" Type="http://schemas.openxmlformats.org/officeDocument/2006/relationships/hyperlink" Target="consultantplus://offline/ref=F1F0F423886F9CB83D52C69AA6BD61F10A861CBD384862C85AB6BF526C35CF4F5E6D2D3287C4AB39B0l0I" TargetMode="External"/><Relationship Id="rId78" Type="http://schemas.openxmlformats.org/officeDocument/2006/relationships/hyperlink" Target="consultantplus://offline/ref=F1F0F423886F9CB83D52C69AA6BD61F10A861CBE394862C85AB6BF526C35CF4F5E6D2D3287C4AB3CB0l4I" TargetMode="External"/><Relationship Id="rId81" Type="http://schemas.openxmlformats.org/officeDocument/2006/relationships/hyperlink" Target="consultantplus://offline/ref=F1F0F423886F9CB83D52C69AA6BD61F10A861CBE394862C85AB6BF526C35CF4F5E6D2D3287C4AB3CB0l6I" TargetMode="External"/><Relationship Id="rId86" Type="http://schemas.openxmlformats.org/officeDocument/2006/relationships/hyperlink" Target="consultantplus://offline/ref=F1F0F423886F9CB83D52C69AA6BD61F10A861CBE394862C85AB6BF526C35CF4F5E6D2D3287C4AB3DB0l1I" TargetMode="External"/><Relationship Id="rId94" Type="http://schemas.openxmlformats.org/officeDocument/2006/relationships/hyperlink" Target="consultantplus://offline/ref=F1F0F423886F9CB83D52C69AA6BD61F10A8311BF3B4062C85AB6BF526C35CF4F5E6D2D3287C4AB39B0l0I" TargetMode="External"/><Relationship Id="rId99" Type="http://schemas.openxmlformats.org/officeDocument/2006/relationships/hyperlink" Target="consultantplus://offline/ref=F1F0F423886F9CB83D52C69AA6BD61F10A8D10BF3A4E62C85AB6BF526C35CF4F5E6D2D3287C4AB39B0l0I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F0F423886F9CB83D52C69AA6BD61F10A861CBD384862C85AB6BF526C35CF4F5E6D2D3287C4AB38B0l5I" TargetMode="External"/><Relationship Id="rId13" Type="http://schemas.openxmlformats.org/officeDocument/2006/relationships/hyperlink" Target="consultantplus://offline/ref=F1F0F423886F9CB83D52C69AA6BD61F109851FB5334D62C85AB6BF526C35CF4F5E6D2D3287C4AB38B0l5I" TargetMode="External"/><Relationship Id="rId18" Type="http://schemas.openxmlformats.org/officeDocument/2006/relationships/hyperlink" Target="consultantplus://offline/ref=F1F0F423886F9CB83D52C69AA6BD61F10E851FBE32433FC252EFB3506B3A90585924213387C4ABB3lDI" TargetMode="External"/><Relationship Id="rId39" Type="http://schemas.openxmlformats.org/officeDocument/2006/relationships/hyperlink" Target="consultantplus://offline/ref=F1F0F423886F9CB83D52C69AA6BD61F1098418BC3E4B62C85AB6BF526CB3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4764</Words>
  <Characters>27158</Characters>
  <Application>Microsoft Office Word</Application>
  <DocSecurity>0</DocSecurity>
  <Lines>226</Lines>
  <Paragraphs>63</Paragraphs>
  <ScaleCrop>false</ScaleCrop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</dc:creator>
  <cp:lastModifiedBy>avkol</cp:lastModifiedBy>
  <cp:revision>2</cp:revision>
  <dcterms:created xsi:type="dcterms:W3CDTF">2019-12-12T09:06:00Z</dcterms:created>
  <dcterms:modified xsi:type="dcterms:W3CDTF">2019-12-12T09:06:00Z</dcterms:modified>
</cp:coreProperties>
</file>